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E9" w:rsidRPr="005D403E" w:rsidRDefault="005D403E" w:rsidP="005D403E">
      <w:pPr>
        <w:pStyle w:val="1"/>
        <w:shd w:val="clear" w:color="auto" w:fill="FFFFFF"/>
        <w:spacing w:before="270" w:after="240" w:line="240" w:lineRule="atLeast"/>
        <w:jc w:val="center"/>
        <w:textAlignment w:val="top"/>
        <w:rPr>
          <w:rFonts w:ascii="Times New Roman" w:hAnsi="Times New Roman" w:cs="Times New Roman"/>
          <w:b/>
          <w:color w:val="000000"/>
        </w:rPr>
      </w:pPr>
      <w:r w:rsidRPr="005D403E">
        <w:rPr>
          <w:rFonts w:ascii="Times New Roman" w:hAnsi="Times New Roman" w:cs="Times New Roman"/>
          <w:b/>
          <w:color w:val="000000"/>
        </w:rPr>
        <w:t>С 15.08.2024 на территории Белгородской области введен ЧС федерального уровня</w:t>
      </w:r>
    </w:p>
    <w:p w:rsidR="003A03E9" w:rsidRPr="003A03E9" w:rsidRDefault="003A03E9" w:rsidP="00CF63B4">
      <w:pPr>
        <w:shd w:val="clear" w:color="auto" w:fill="FFFFFF"/>
        <w:spacing w:after="24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A03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 такое режим ЧС?</w:t>
      </w:r>
    </w:p>
    <w:p w:rsidR="00CF63B4" w:rsidRPr="007B3C9E" w:rsidRDefault="00CF63B4" w:rsidP="001072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3A03E9" w:rsidRPr="003A0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Чрезвычайная ситуация — это обстановка, которая сложилась на отдельной территории в результате аварии, опасного природного явления, катастрофа, стихийного или иного бедствия, которые могут повлечь или уже повлекли за собой человеческие жертвы, ущерб здоровью людей или окружающей среде, материальные потери и нарушение условий жизнедеятельности людей.</w:t>
      </w:r>
    </w:p>
    <w:p w:rsidR="003A03E9" w:rsidRPr="003A03E9" w:rsidRDefault="001072DA" w:rsidP="001072D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</w:t>
      </w:r>
      <w:r w:rsidR="003A03E9" w:rsidRPr="003A0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ЧС регулируется федеральным законом «О защите населения и территорий от чрезвычайных ситуаций природного и техногенного характера» от 21 декабря 1994 года.</w:t>
      </w:r>
      <w:r w:rsidR="003A03E9" w:rsidRPr="003A0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 законе прописано, какие режимы работы органов управления и сил единой государственной системы предупреждения и ликвидации чрезвычайных ситуаций существуют в России. А </w:t>
      </w:r>
      <w:r w:rsidR="003A03E9" w:rsidRPr="003A03E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 постановлении правительства Российской Федерации от 21 мая 2007 г. N 304 года «О классификации чрезвычайных ситуаций природного и техногенного характера»</w:t>
      </w:r>
      <w:r w:rsidR="003A03E9" w:rsidRPr="003A0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говорится о различных уровнях ЧС: локального, муниципального, межмуниципального, регионального, межрегионального и федерального характеров.</w:t>
      </w:r>
    </w:p>
    <w:p w:rsidR="003A03E9" w:rsidRPr="007B3C9E" w:rsidRDefault="003A03E9" w:rsidP="001072DA">
      <w:pPr>
        <w:pStyle w:val="2"/>
        <w:shd w:val="clear" w:color="auto" w:fill="FFFFFF"/>
        <w:spacing w:before="0" w:beforeAutospacing="0" w:after="240" w:afterAutospacing="0"/>
        <w:jc w:val="center"/>
        <w:textAlignment w:val="top"/>
        <w:rPr>
          <w:color w:val="000000"/>
          <w:sz w:val="27"/>
          <w:szCs w:val="27"/>
        </w:rPr>
      </w:pPr>
      <w:r w:rsidRPr="007B3C9E">
        <w:rPr>
          <w:color w:val="000000"/>
          <w:sz w:val="27"/>
          <w:szCs w:val="27"/>
        </w:rPr>
        <w:t>Чем ЧС федерального характера отличается от регионального?</w:t>
      </w:r>
    </w:p>
    <w:p w:rsidR="003A03E9" w:rsidRPr="007B3C9E" w:rsidRDefault="001072DA" w:rsidP="001072D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7"/>
          <w:szCs w:val="27"/>
        </w:rPr>
      </w:pPr>
      <w:r w:rsidRPr="007B3C9E">
        <w:rPr>
          <w:color w:val="000000"/>
          <w:sz w:val="27"/>
          <w:szCs w:val="27"/>
        </w:rPr>
        <w:t xml:space="preserve">       </w:t>
      </w:r>
      <w:r w:rsidR="003A03E9" w:rsidRPr="007B3C9E">
        <w:rPr>
          <w:color w:val="000000"/>
          <w:sz w:val="27"/>
          <w:szCs w:val="27"/>
        </w:rPr>
        <w:t>Чрезвычайные ситуации классифицируются в зависимости от территории распространения, количества людей, погибших или получивших ущерб здоровью, либо размера ущерба.</w:t>
      </w:r>
    </w:p>
    <w:p w:rsidR="003A03E9" w:rsidRPr="007B3C9E" w:rsidRDefault="001072DA" w:rsidP="001072D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7"/>
          <w:szCs w:val="27"/>
        </w:rPr>
      </w:pPr>
      <w:r w:rsidRPr="007B3C9E">
        <w:rPr>
          <w:color w:val="000000"/>
          <w:sz w:val="27"/>
          <w:szCs w:val="27"/>
        </w:rPr>
        <w:t xml:space="preserve">       </w:t>
      </w:r>
      <w:r w:rsidR="003A03E9" w:rsidRPr="007B3C9E">
        <w:rPr>
          <w:color w:val="000000"/>
          <w:sz w:val="27"/>
          <w:szCs w:val="27"/>
        </w:rPr>
        <w:t>Так, ЧС регионального характера не выходит за пределы территории одного субъекта РФ, а количество пострадавших составляет более 50, но не более 500 человек либо размер нанесённого ущерба</w:t>
      </w:r>
      <w:bookmarkStart w:id="0" w:name="_GoBack"/>
      <w:bookmarkEnd w:id="0"/>
      <w:r w:rsidR="003A03E9" w:rsidRPr="007B3C9E">
        <w:rPr>
          <w:color w:val="000000"/>
          <w:sz w:val="27"/>
          <w:szCs w:val="27"/>
        </w:rPr>
        <w:t xml:space="preserve"> свыше пяти млн рублей, но не более 500 млн рублей. А при ЧС федерального характера количество пострадавших более 500 человек либо размер материального ущерба свыше 500 млн рублей.</w:t>
      </w:r>
    </w:p>
    <w:p w:rsidR="003A03E9" w:rsidRPr="007B3C9E" w:rsidRDefault="003A03E9" w:rsidP="001072DA">
      <w:pPr>
        <w:pStyle w:val="2"/>
        <w:shd w:val="clear" w:color="auto" w:fill="FFFFFF"/>
        <w:spacing w:before="0" w:beforeAutospacing="0" w:after="240" w:afterAutospacing="0"/>
        <w:jc w:val="center"/>
        <w:textAlignment w:val="top"/>
        <w:rPr>
          <w:color w:val="000000"/>
          <w:sz w:val="27"/>
          <w:szCs w:val="27"/>
        </w:rPr>
      </w:pPr>
      <w:r w:rsidRPr="007B3C9E">
        <w:rPr>
          <w:color w:val="000000"/>
          <w:sz w:val="27"/>
          <w:szCs w:val="27"/>
        </w:rPr>
        <w:t>Какие меры предполагаются при ЧС?</w:t>
      </w:r>
    </w:p>
    <w:p w:rsidR="003A03E9" w:rsidRPr="007B3C9E" w:rsidRDefault="003A03E9" w:rsidP="001072DA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7"/>
          <w:szCs w:val="27"/>
        </w:rPr>
      </w:pPr>
      <w:r w:rsidRPr="007B3C9E">
        <w:rPr>
          <w:color w:val="000000"/>
          <w:sz w:val="27"/>
          <w:szCs w:val="27"/>
        </w:rPr>
        <w:t>После объявления ЧС органы власти вправе:</w:t>
      </w:r>
    </w:p>
    <w:p w:rsidR="003A03E9" w:rsidRPr="007B3C9E" w:rsidRDefault="003A03E9" w:rsidP="001072D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 w:rsidRPr="007B3C9E">
        <w:rPr>
          <w:rFonts w:ascii="Times New Roman" w:hAnsi="Times New Roman" w:cs="Times New Roman"/>
          <w:color w:val="000000"/>
          <w:sz w:val="27"/>
          <w:szCs w:val="27"/>
        </w:rPr>
        <w:t>ограничивать доступ людей и транспортных средств на территорию, на которой существует угроза возникновения чрезвычайной ситуации, а также в зону чрезвычайной ситуации;</w:t>
      </w:r>
    </w:p>
    <w:p w:rsidR="003A03E9" w:rsidRPr="007B3C9E" w:rsidRDefault="003A03E9" w:rsidP="00B843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 w:rsidRPr="007B3C9E">
        <w:rPr>
          <w:rFonts w:ascii="Times New Roman" w:hAnsi="Times New Roman" w:cs="Times New Roman"/>
          <w:color w:val="000000"/>
          <w:sz w:val="27"/>
          <w:szCs w:val="27"/>
        </w:rPr>
        <w:t>разбронировать резервы материальных ресурсов в зоне чрезвычайной ситуации, за исключением государственного материального резерва;</w:t>
      </w:r>
    </w:p>
    <w:p w:rsidR="003A03E9" w:rsidRPr="007B3C9E" w:rsidRDefault="003A03E9" w:rsidP="00B843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 w:rsidRPr="007B3C9E">
        <w:rPr>
          <w:rFonts w:ascii="Times New Roman" w:hAnsi="Times New Roman" w:cs="Times New Roman"/>
          <w:color w:val="000000"/>
          <w:sz w:val="27"/>
          <w:szCs w:val="27"/>
        </w:rPr>
        <w:t>определять порядок использования транспортных средств, средств связи и оповещения, а также иного имущества органов государственной власти, органов местного самоуправления и организаций;</w:t>
      </w:r>
    </w:p>
    <w:p w:rsidR="003A03E9" w:rsidRPr="007B3C9E" w:rsidRDefault="003A03E9" w:rsidP="00B8430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 w:rsidRPr="007B3C9E">
        <w:rPr>
          <w:rFonts w:ascii="Times New Roman" w:hAnsi="Times New Roman" w:cs="Times New Roman"/>
          <w:color w:val="000000"/>
          <w:sz w:val="27"/>
          <w:szCs w:val="27"/>
        </w:rPr>
        <w:t>приостанавливать деятельность организации, оказавшейся в зоне чрезвычайной ситуации, если есть угроза безопасности работников и иных граждан.</w:t>
      </w:r>
    </w:p>
    <w:p w:rsidR="003A03E9" w:rsidRPr="007B3C9E" w:rsidRDefault="001C6789" w:rsidP="001C6789">
      <w:pPr>
        <w:shd w:val="clear" w:color="auto" w:fill="FFFFFF"/>
        <w:spacing w:after="0" w:line="240" w:lineRule="auto"/>
        <w:ind w:left="-60"/>
        <w:jc w:val="both"/>
        <w:textAlignment w:val="top"/>
        <w:rPr>
          <w:rFonts w:ascii="Times New Roman" w:hAnsi="Times New Roman" w:cs="Times New Roman"/>
          <w:color w:val="000000"/>
          <w:sz w:val="27"/>
          <w:szCs w:val="27"/>
        </w:rPr>
      </w:pPr>
      <w:r w:rsidRPr="007B3C9E"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3A03E9" w:rsidRPr="007B3C9E">
        <w:rPr>
          <w:rFonts w:ascii="Times New Roman" w:hAnsi="Times New Roman" w:cs="Times New Roman"/>
          <w:color w:val="000000"/>
          <w:sz w:val="27"/>
          <w:szCs w:val="27"/>
        </w:rPr>
        <w:t>Таким образом режим ЧС даёт возможность использовать в общественных интересах транспорт коммерческих предприятий, закрывать доступ в опасные зоны, останавливать работу действующих там организаций.</w:t>
      </w:r>
    </w:p>
    <w:p w:rsidR="00B84301" w:rsidRPr="00B84301" w:rsidRDefault="00B84301" w:rsidP="001072DA">
      <w:pPr>
        <w:shd w:val="clear" w:color="auto" w:fill="FFFFFF"/>
        <w:spacing w:after="24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Почему ввели ЧС федерального уровня?</w:t>
      </w:r>
    </w:p>
    <w:p w:rsidR="00B84301" w:rsidRPr="00B84301" w:rsidRDefault="005C0488" w:rsidP="005275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 оценке главы МЧС России Александра </w:t>
      </w:r>
      <w:r w:rsidR="00B12AB7"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Вячеславовича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Куренкова, ситуация в Белгородской области остаётся сложной и напряжённой, в регионе есть погибшие и пострадавшие от действий ВСУ.</w:t>
      </w:r>
    </w:p>
    <w:p w:rsidR="00B84301" w:rsidRPr="00B84301" w:rsidRDefault="005C0488" w:rsidP="005275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«Предлагаю отнести чрезвычайную ситуацию, возникшую на территории Белгородской области, к чрезвычайной ситуации федерального характера и установить федеральный уровень реагирования», — пояснил Куренков.</w:t>
      </w:r>
    </w:p>
    <w:p w:rsidR="00B84301" w:rsidRPr="00B84301" w:rsidRDefault="005C0488" w:rsidP="005275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 также призвал не допускать роста цен на продукты питания и товары первой необходимости, поручив Федеральной антимонопольной службе принять меры для контроля ситуации.</w:t>
      </w:r>
    </w:p>
    <w:p w:rsidR="00B84301" w:rsidRPr="00B84301" w:rsidRDefault="005C0488" w:rsidP="005275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Напомним, что 9 августа в Белгородской области ввели режим контртеррористической операции. А вчера, 14 августа, губернатор Вячеслав Гладков объявил о введении режима ЧС регионального уровня. При этом он заявил, что намерен обратиться в правительство РФ с просьбой о введении режима ЧС федерального уровня по региону.</w:t>
      </w:r>
    </w:p>
    <w:p w:rsidR="00B84301" w:rsidRPr="00B84301" w:rsidRDefault="005C0488" w:rsidP="0052759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FF0BA8" w:rsidRPr="007B3C9E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7F7F7"/>
        </w:rPr>
        <w:t>Правительственная</w:t>
      </w:r>
      <w:r w:rsidR="00FF0BA8"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омиссия </w:t>
      </w: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руководством главы МЧС Куренкова А.В.</w:t>
      </w:r>
      <w:r w:rsidR="00FF0BA8"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рассмотрела ситуацию в Белгородской области и приняла решение о введении режима ЧС на федеральном уровне на всей территории региона», — сообщил утром 15 августа губернатор.</w:t>
      </w:r>
    </w:p>
    <w:p w:rsidR="00B84301" w:rsidRPr="00B84301" w:rsidRDefault="00B84301" w:rsidP="005C0488">
      <w:pPr>
        <w:shd w:val="clear" w:color="auto" w:fill="FFFFFF"/>
        <w:spacing w:after="24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Какие меры предусмотрены?</w:t>
      </w:r>
    </w:p>
    <w:p w:rsidR="00B84301" w:rsidRPr="00B84301" w:rsidRDefault="005C0488" w:rsidP="005C048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 белгородские власти заявили, что введение режима ЧС для большинства жителей региона никак не отразится на повседневной жизни.</w:t>
      </w:r>
    </w:p>
    <w:p w:rsidR="00B84301" w:rsidRPr="00B84301" w:rsidRDefault="005C0488" w:rsidP="005C048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«Так, например, </w:t>
      </w:r>
      <w:r w:rsidR="00B84301" w:rsidRPr="00B843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режим работы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образовательных учреждений, </w:t>
      </w:r>
      <w:r w:rsidR="00B84301" w:rsidRPr="00B843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учреждений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культуры, спорта, здравоохранения и других </w:t>
      </w:r>
      <w:r w:rsidR="00B84301" w:rsidRPr="00B843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останется прежним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детские сады будут функционировать в режиме дежурных групп, учреждения — по утверждённому графику. Постановление также не ограничивает работу объектов торговли — они продолжат работать по графику, утверждённому собственником такого объекта. Изменения в расписании общественного транспорта также не предусмотрены», — пояснили в правительстве.</w:t>
      </w:r>
    </w:p>
    <w:p w:rsidR="00B84301" w:rsidRPr="00B84301" w:rsidRDefault="005C0488" w:rsidP="005C048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Режим также </w:t>
      </w:r>
      <w:r w:rsidR="00B84301" w:rsidRPr="00B843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 запрещает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белгородцам передвигаться по территории региона, за исключением населённых пунктов, въезд в которые ограничен. Жители, имеющие разъездной характер работы или командировки, могут </w:t>
      </w:r>
      <w:r w:rsidR="00B84301" w:rsidRPr="00B843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свободно</w:t>
      </w:r>
      <w:r w:rsidR="00B84301"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перемещаться внутри и за пределы области.</w:t>
      </w:r>
    </w:p>
    <w:p w:rsidR="00B84301" w:rsidRPr="00B84301" w:rsidRDefault="00B84301" w:rsidP="00B84301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 же время, режим ЧС позволит ввести в регионе дополнительные меры по обеспечению общественного порядка в зоне ЧС и на прилегающей территории, на маршрутах эвакуации, на территориях ПВР и прилегающих к ним, а также обеспечить сохранность имущества граждан.</w:t>
      </w:r>
    </w:p>
    <w:p w:rsidR="00B84301" w:rsidRPr="00B84301" w:rsidRDefault="00B84301" w:rsidP="00B84301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B3C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Какие выплаты положены пострадавшим при федеральном режиме ЧС?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единовременная материальная помощь пострадавшим — 15 тыс. рублей;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частичной утрате имущества первой необходимости — 75 тыс. рублей;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полной утрате — 150 тыс. рублей;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выплаты родственникам погибших составляют 1,5 млн рублей;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граждан, которые получили средний или тяжкий вред здоровью — 600 тыс. рублей;</w:t>
      </w:r>
    </w:p>
    <w:p w:rsidR="00B84301" w:rsidRPr="00B84301" w:rsidRDefault="00B84301" w:rsidP="00B8430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43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случаях легкого вреда здоровью — 300 тыс. рублей.</w:t>
      </w:r>
    </w:p>
    <w:p w:rsidR="008725DA" w:rsidRPr="007B3C9E" w:rsidRDefault="008725DA" w:rsidP="00B84301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8725DA" w:rsidRPr="007B3C9E" w:rsidSect="00B8430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C6A"/>
    <w:multiLevelType w:val="multilevel"/>
    <w:tmpl w:val="E6F8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C1B1B"/>
    <w:multiLevelType w:val="multilevel"/>
    <w:tmpl w:val="FEFC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E9"/>
    <w:rsid w:val="001072DA"/>
    <w:rsid w:val="00197965"/>
    <w:rsid w:val="001C6789"/>
    <w:rsid w:val="003A03E9"/>
    <w:rsid w:val="00527596"/>
    <w:rsid w:val="005C0488"/>
    <w:rsid w:val="005D403E"/>
    <w:rsid w:val="007B3C9E"/>
    <w:rsid w:val="008725DA"/>
    <w:rsid w:val="00B12AB7"/>
    <w:rsid w:val="00B84301"/>
    <w:rsid w:val="00CF63B4"/>
    <w:rsid w:val="00F1376D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2B40B-DD91-412F-8866-A4105A3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A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3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B84301"/>
    <w:rPr>
      <w:color w:val="0000FF"/>
      <w:u w:val="single"/>
    </w:rPr>
  </w:style>
  <w:style w:type="character" w:styleId="a5">
    <w:name w:val="Strong"/>
    <w:basedOn w:val="a0"/>
    <w:uiPriority w:val="22"/>
    <w:qFormat/>
    <w:rsid w:val="00B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2024-08-16T11:48:00Z</dcterms:created>
  <dcterms:modified xsi:type="dcterms:W3CDTF">2024-08-16T11:48:00Z</dcterms:modified>
</cp:coreProperties>
</file>